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0993" w14:textId="4ED8E992" w:rsidR="00222C66" w:rsidRPr="006D5FD1" w:rsidRDefault="00222C66" w:rsidP="00222C6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3DDB874B" w14:textId="1AC89239" w:rsidR="005F254C" w:rsidRPr="006D5FD1" w:rsidRDefault="000A1712" w:rsidP="00222C6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C14545" w:rsidRPr="006D5FD1">
        <w:rPr>
          <w:rFonts w:eastAsia="Times New Roman" w:cstheme="minorHAnsi"/>
          <w:b/>
          <w:bCs/>
          <w:sz w:val="24"/>
          <w:szCs w:val="24"/>
          <w:lang w:eastAsia="pl-PL"/>
        </w:rPr>
        <w:t>ARZĄDZENIE</w:t>
      </w: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F254C" w:rsidRPr="006D5FD1">
        <w:rPr>
          <w:rFonts w:eastAsia="Times New Roman" w:cstheme="minorHAnsi"/>
          <w:b/>
          <w:bCs/>
          <w:sz w:val="24"/>
          <w:szCs w:val="24"/>
          <w:lang w:eastAsia="pl-PL"/>
        </w:rPr>
        <w:t>N</w:t>
      </w:r>
      <w:r w:rsidR="00450E6D">
        <w:rPr>
          <w:rFonts w:eastAsia="Times New Roman" w:cstheme="minorHAnsi"/>
          <w:b/>
          <w:bCs/>
          <w:sz w:val="24"/>
          <w:szCs w:val="24"/>
          <w:lang w:eastAsia="pl-PL"/>
        </w:rPr>
        <w:t>R</w:t>
      </w:r>
      <w:r w:rsidR="005F254C"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B3B87">
        <w:rPr>
          <w:rFonts w:eastAsia="Times New Roman" w:cstheme="minorHAnsi"/>
          <w:b/>
          <w:bCs/>
          <w:sz w:val="24"/>
          <w:szCs w:val="24"/>
          <w:lang w:eastAsia="pl-PL"/>
        </w:rPr>
        <w:t>89</w:t>
      </w:r>
      <w:r w:rsidR="005F254C"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/2020 </w:t>
      </w:r>
    </w:p>
    <w:p w14:paraId="291381B3" w14:textId="50F22D44" w:rsidR="005F254C" w:rsidRPr="006D5FD1" w:rsidRDefault="00E20612" w:rsidP="00222C6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BURMISTRZA MIASTA PIONKI</w:t>
      </w:r>
    </w:p>
    <w:p w14:paraId="0651E05C" w14:textId="5F9343F0" w:rsidR="000A1712" w:rsidRPr="006D5FD1" w:rsidRDefault="000A1712" w:rsidP="00222C66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dnia </w:t>
      </w:r>
      <w:r w:rsidR="000B3B87">
        <w:rPr>
          <w:rFonts w:eastAsia="Times New Roman" w:cstheme="minorHAnsi"/>
          <w:b/>
          <w:bCs/>
          <w:sz w:val="24"/>
          <w:szCs w:val="24"/>
          <w:lang w:eastAsia="pl-PL"/>
        </w:rPr>
        <w:t>28 lipca</w:t>
      </w: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2020 roku</w:t>
      </w:r>
    </w:p>
    <w:p w14:paraId="0E18CCB7" w14:textId="29F4DD8E" w:rsidR="000A1712" w:rsidRPr="006D5FD1" w:rsidRDefault="000A1712" w:rsidP="005F254C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w sprawie określenia zasad zapewnienia transportu dzieci i młodzieży niepełnosprawnych</w:t>
      </w:r>
      <w:r w:rsidR="005F4F35" w:rsidRPr="006D5FD1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 miejsca zamieszkania do przedszkola, oddziału przedszkolnego w szkole podstawowej, innej formy wychowania przedszkolnego, szkoły lub ośrodka rewalidacyjno-wychowawczego, organizowanego przez </w:t>
      </w:r>
      <w:r w:rsidR="005F254C"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Gminę </w:t>
      </w: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Miast</w:t>
      </w:r>
      <w:r w:rsidR="005F254C" w:rsidRPr="006D5FD1">
        <w:rPr>
          <w:rFonts w:eastAsia="Times New Roman" w:cstheme="minorHAnsi"/>
          <w:b/>
          <w:bCs/>
          <w:sz w:val="24"/>
          <w:szCs w:val="24"/>
          <w:lang w:eastAsia="pl-PL"/>
        </w:rPr>
        <w:t>a</w:t>
      </w: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F254C" w:rsidRPr="006D5FD1">
        <w:rPr>
          <w:rFonts w:eastAsia="Times New Roman" w:cstheme="minorHAnsi"/>
          <w:b/>
          <w:bCs/>
          <w:sz w:val="24"/>
          <w:szCs w:val="24"/>
          <w:lang w:eastAsia="pl-PL"/>
        </w:rPr>
        <w:t>Pionki</w:t>
      </w: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oraz zasad zwrotu kosztów przejazdu w przypadku zapewnienia dowozu i opieki przez rodziców lub opiekunów prawnych.</w:t>
      </w:r>
    </w:p>
    <w:p w14:paraId="68725129" w14:textId="7433E26F" w:rsidR="000A1712" w:rsidRPr="006D5FD1" w:rsidRDefault="000A1712" w:rsidP="002A69F1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6D5FD1">
        <w:rPr>
          <w:rFonts w:asciiTheme="minorHAnsi" w:eastAsia="Times New Roman" w:hAnsiTheme="minorHAnsi" w:cstheme="minorHAnsi"/>
          <w:lang w:val="pl-PL" w:eastAsia="pl-PL"/>
        </w:rPr>
        <w:t>Na podstawie art. 30 ust.1 ustawy z dnia 8 marca 1990 r. o samorządzie gminnym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br/>
      </w:r>
      <w:r w:rsidRPr="006D5FD1">
        <w:rPr>
          <w:rFonts w:asciiTheme="minorHAnsi" w:eastAsia="Times New Roman" w:hAnsiTheme="minorHAnsi" w:cstheme="minorHAnsi"/>
          <w:lang w:val="pl-PL" w:eastAsia="pl-PL"/>
        </w:rPr>
        <w:t>(Dz. U. z 20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>20</w:t>
      </w:r>
      <w:r w:rsidRPr="006D5FD1">
        <w:rPr>
          <w:rFonts w:asciiTheme="minorHAnsi" w:eastAsia="Times New Roman" w:hAnsiTheme="minorHAnsi" w:cstheme="minorHAnsi"/>
          <w:lang w:val="pl-PL" w:eastAsia="pl-PL"/>
        </w:rPr>
        <w:t xml:space="preserve"> r. poz. 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>713</w:t>
      </w:r>
      <w:r w:rsidRPr="006D5FD1">
        <w:rPr>
          <w:rFonts w:asciiTheme="minorHAnsi" w:eastAsia="Times New Roman" w:hAnsiTheme="minorHAnsi" w:cstheme="minorHAnsi"/>
          <w:lang w:val="pl-PL" w:eastAsia="pl-PL"/>
        </w:rPr>
        <w:t>) w związku z art. 32 ust. 6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 xml:space="preserve"> i ust. 7</w:t>
      </w:r>
      <w:r w:rsidRPr="006D5FD1">
        <w:rPr>
          <w:rFonts w:asciiTheme="minorHAnsi" w:eastAsia="Times New Roman" w:hAnsiTheme="minorHAnsi" w:cstheme="minorHAnsi"/>
          <w:lang w:val="pl-PL" w:eastAsia="pl-PL"/>
        </w:rPr>
        <w:t>, art. 39 ust. 4 i art. 39a ustawy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br/>
      </w:r>
      <w:r w:rsidRPr="006D5FD1">
        <w:rPr>
          <w:rFonts w:asciiTheme="minorHAnsi" w:eastAsia="Times New Roman" w:hAnsiTheme="minorHAnsi" w:cstheme="minorHAnsi"/>
          <w:lang w:val="pl-PL" w:eastAsia="pl-PL"/>
        </w:rPr>
        <w:t>z dnia 14 grudnia 2016 r. Prawo Oświatowe (Dz. U. z 20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>20</w:t>
      </w:r>
      <w:r w:rsidRPr="006D5FD1">
        <w:rPr>
          <w:rFonts w:asciiTheme="minorHAnsi" w:eastAsia="Times New Roman" w:hAnsiTheme="minorHAnsi" w:cstheme="minorHAnsi"/>
          <w:lang w:val="pl-PL" w:eastAsia="pl-PL"/>
        </w:rPr>
        <w:t xml:space="preserve">r. poz. 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>910</w:t>
      </w:r>
      <w:r w:rsidRPr="006D5FD1">
        <w:rPr>
          <w:rFonts w:asciiTheme="minorHAnsi" w:eastAsia="Times New Roman" w:hAnsiTheme="minorHAnsi" w:cstheme="minorHAnsi"/>
          <w:lang w:val="pl-PL" w:eastAsia="pl-PL"/>
        </w:rPr>
        <w:t>)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>, Burmistrz Miasta Pionki</w:t>
      </w:r>
      <w:r w:rsidR="002A69F1" w:rsidRPr="006D5FD1">
        <w:rPr>
          <w:rFonts w:asciiTheme="minorHAnsi" w:eastAsia="Times New Roman" w:hAnsiTheme="minorHAnsi" w:cstheme="minorHAnsi"/>
          <w:lang w:val="pl-PL" w:eastAsia="pl-PL"/>
        </w:rPr>
        <w:t>,</w:t>
      </w:r>
      <w:r w:rsidR="005F254C" w:rsidRPr="006D5FD1">
        <w:rPr>
          <w:rFonts w:asciiTheme="minorHAnsi" w:eastAsia="Times New Roman" w:hAnsiTheme="minorHAnsi" w:cstheme="minorHAnsi"/>
          <w:lang w:val="pl-PL" w:eastAsia="pl-PL"/>
        </w:rPr>
        <w:t xml:space="preserve"> zarządza, co następuje:</w:t>
      </w:r>
    </w:p>
    <w:p w14:paraId="1E5881D7" w14:textId="49BD41A1" w:rsidR="00E84E67" w:rsidRPr="006D5FD1" w:rsidRDefault="00F71A2D" w:rsidP="00E84E67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1.</w:t>
      </w:r>
      <w:r w:rsidR="00E84E67"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84E67" w:rsidRPr="006D5FD1">
        <w:rPr>
          <w:rFonts w:eastAsia="Times New Roman" w:cstheme="minorHAnsi"/>
          <w:sz w:val="24"/>
          <w:szCs w:val="24"/>
          <w:lang w:eastAsia="pl-PL"/>
        </w:rPr>
        <w:t>1.</w:t>
      </w:r>
      <w:r w:rsidR="00E84E67"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84E67" w:rsidRPr="006D5FD1">
        <w:rPr>
          <w:rFonts w:eastAsia="Times New Roman" w:cstheme="minorHAnsi"/>
          <w:sz w:val="24"/>
          <w:szCs w:val="24"/>
          <w:lang w:eastAsia="pl-PL"/>
        </w:rPr>
        <w:t>Ustala się zasady zwrotu kosztów przejazdu dzieci i uczniów niepełnosprawnych</w:t>
      </w:r>
      <w:r w:rsidR="00E84E67" w:rsidRPr="006D5FD1">
        <w:rPr>
          <w:rFonts w:eastAsia="Times New Roman" w:cstheme="minorHAnsi"/>
          <w:sz w:val="24"/>
          <w:szCs w:val="24"/>
          <w:lang w:eastAsia="pl-PL"/>
        </w:rPr>
        <w:br/>
        <w:t xml:space="preserve">oraz ich rodziców lub opiekunów prawnych z miejsca zamieszkania do najbliższego przedszkola, oddziału przedszkolnego w szkole podstawowej, szkoły lub ośrodka </w:t>
      </w:r>
      <w:r w:rsidR="00C8004F" w:rsidRPr="006D5FD1">
        <w:rPr>
          <w:rFonts w:eastAsia="Times New Roman" w:cstheme="minorHAnsi"/>
          <w:sz w:val="24"/>
          <w:szCs w:val="24"/>
          <w:lang w:eastAsia="pl-PL"/>
        </w:rPr>
        <w:t xml:space="preserve">rewalidacyjno-wychowawczego </w:t>
      </w:r>
      <w:r w:rsidR="00E84E67" w:rsidRPr="006D5FD1">
        <w:rPr>
          <w:rFonts w:eastAsia="Times New Roman" w:cstheme="minorHAnsi"/>
          <w:sz w:val="24"/>
          <w:szCs w:val="24"/>
          <w:lang w:eastAsia="pl-PL"/>
        </w:rPr>
        <w:t>umożliwiającego realizację obowiązkowego rocznego przygotowania przedszkolnego, obowiązku szkolnego lub obowiązku nauki w przypadku zapewnienia dowozu i opieki</w:t>
      </w:r>
      <w:r w:rsidR="00C8004F"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84E67" w:rsidRPr="006D5FD1">
        <w:rPr>
          <w:rFonts w:eastAsia="Times New Roman" w:cstheme="minorHAnsi"/>
          <w:sz w:val="24"/>
          <w:szCs w:val="24"/>
          <w:lang w:eastAsia="pl-PL"/>
        </w:rPr>
        <w:t>przez rodziców lub opiekunów prawnych.</w:t>
      </w:r>
    </w:p>
    <w:p w14:paraId="45EC4478" w14:textId="08486416" w:rsidR="00F71A2D" w:rsidRPr="006D5FD1" w:rsidRDefault="00E84E67" w:rsidP="003342B1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Zwrot kosztów przejazdu, o którym mowa w ust. 1, polegając</w:t>
      </w:r>
      <w:r w:rsidRPr="006D5FD1">
        <w:rPr>
          <w:rFonts w:eastAsia="Times New Roman" w:cstheme="minorHAnsi"/>
          <w:sz w:val="24"/>
          <w:szCs w:val="24"/>
          <w:lang w:eastAsia="pl-PL"/>
        </w:rPr>
        <w:t>y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 xml:space="preserve"> na zapewnieniu transportu i opieki nad dziećmi i uczniami niepełnosprawnymi objętymi obowiązkiem rocznego przygotowania przedszkolnego, obowiązkiem szkolnym i obowiązkiem nauki (w tym uczęszczającymi na zajęcia rewalidacyjno-wychowawcze)</w:t>
      </w:r>
      <w:r w:rsidRPr="006D5FD1">
        <w:rPr>
          <w:rFonts w:eastAsia="Times New Roman" w:cstheme="minorHAnsi"/>
          <w:sz w:val="24"/>
          <w:szCs w:val="24"/>
          <w:lang w:eastAsia="pl-PL"/>
        </w:rPr>
        <w:t>,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 xml:space="preserve"> obejmuje dowóz z miejsca zamieszkania do przedszkola, szkoły, ośrodka i z powrotem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F71A2D" w:rsidRPr="006D5FD1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190BF6DB" w14:textId="58E3C4A2" w:rsidR="00F71A2D" w:rsidRPr="006D5FD1" w:rsidRDefault="00F71A2D" w:rsidP="003342B1">
      <w:pPr>
        <w:spacing w:before="100" w:beforeAutospacing="1" w:after="100" w:afterAutospacing="1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2.</w:t>
      </w:r>
      <w:r w:rsidR="003342B1" w:rsidRPr="006D5FD1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Pr="006D5FD1">
        <w:rPr>
          <w:rFonts w:eastAsia="Times New Roman" w:cstheme="minorHAnsi"/>
          <w:sz w:val="24"/>
          <w:szCs w:val="24"/>
          <w:lang w:eastAsia="pl-PL"/>
        </w:rPr>
        <w:t>Zwrot kosztów przejazdu</w:t>
      </w:r>
      <w:r w:rsidR="00C8004F" w:rsidRPr="006D5FD1">
        <w:rPr>
          <w:rFonts w:eastAsia="Times New Roman" w:cstheme="minorHAnsi"/>
          <w:sz w:val="24"/>
          <w:szCs w:val="24"/>
          <w:lang w:eastAsia="pl-PL"/>
        </w:rPr>
        <w:t xml:space="preserve"> przysługuje rodzicom</w:t>
      </w:r>
      <w:r w:rsidRPr="006D5FD1">
        <w:rPr>
          <w:rFonts w:eastAsia="Times New Roman" w:cstheme="minorHAnsi"/>
          <w:sz w:val="24"/>
          <w:szCs w:val="24"/>
          <w:lang w:eastAsia="pl-PL"/>
        </w:rPr>
        <w:t>:</w:t>
      </w:r>
    </w:p>
    <w:p w14:paraId="27CD68E8" w14:textId="23B84D0A" w:rsidR="00C8004F" w:rsidRPr="006D5FD1" w:rsidRDefault="00C8004F" w:rsidP="003A2B5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niepełnosprawnych dzieci pięcioletnich i sześcioletnich oraz dzieci w wieku 7 do 9 lat objętych wychowaniem przedszkolnym, którym odroczono obowiązek szkolny;</w:t>
      </w:r>
    </w:p>
    <w:p w14:paraId="0682B700" w14:textId="1BB9AD14" w:rsidR="00B81E19" w:rsidRPr="006D5FD1" w:rsidRDefault="00B81E19" w:rsidP="003A2B5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uczniów niepełnosprawnych, których kształcenie i wychowanie odbywa się</w:t>
      </w:r>
      <w:r w:rsidRPr="006D5FD1">
        <w:rPr>
          <w:rFonts w:eastAsia="Times New Roman" w:cstheme="minorHAnsi"/>
          <w:sz w:val="24"/>
          <w:szCs w:val="24"/>
          <w:lang w:eastAsia="pl-PL"/>
        </w:rPr>
        <w:br/>
        <w:t xml:space="preserve">na podstawie art. 127 Prawa oświatowego – </w:t>
      </w:r>
      <w:r w:rsidR="001C5432" w:rsidRPr="006D5FD1">
        <w:rPr>
          <w:rFonts w:eastAsia="Times New Roman" w:cstheme="minorHAnsi"/>
          <w:sz w:val="24"/>
          <w:szCs w:val="24"/>
          <w:lang w:eastAsia="pl-PL"/>
        </w:rPr>
        <w:t>do najbliższej szkoły podstawowej;</w:t>
      </w:r>
    </w:p>
    <w:p w14:paraId="16DFABDA" w14:textId="160BA892" w:rsidR="00B81E19" w:rsidRPr="006D5FD1" w:rsidRDefault="00B81E19" w:rsidP="003A2B51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uczniów z niepełnosprawnością ruchową w tym z afazją, niepełnosprawnością intelektualną w stopniu umiarkowanym lub znacznym – do najbliższej szkoły po</w:t>
      </w:r>
      <w:r w:rsidR="00791600" w:rsidRPr="006D5FD1">
        <w:rPr>
          <w:rFonts w:eastAsia="Times New Roman" w:cstheme="minorHAnsi"/>
          <w:sz w:val="24"/>
          <w:szCs w:val="24"/>
          <w:lang w:eastAsia="pl-PL"/>
        </w:rPr>
        <w:t>nadpo</w:t>
      </w:r>
      <w:r w:rsidRPr="006D5FD1">
        <w:rPr>
          <w:rFonts w:eastAsia="Times New Roman" w:cstheme="minorHAnsi"/>
          <w:sz w:val="24"/>
          <w:szCs w:val="24"/>
          <w:lang w:eastAsia="pl-PL"/>
        </w:rPr>
        <w:t>dstawowej</w:t>
      </w:r>
      <w:r w:rsidR="008A3FC2" w:rsidRPr="006D5FD1">
        <w:rPr>
          <w:rFonts w:eastAsia="Times New Roman" w:cstheme="minorHAnsi"/>
          <w:sz w:val="24"/>
          <w:szCs w:val="24"/>
          <w:lang w:eastAsia="pl-PL"/>
        </w:rPr>
        <w:t>,</w:t>
      </w:r>
      <w:r w:rsidR="008A3FC2" w:rsidRPr="006D5FD1">
        <w:rPr>
          <w:rFonts w:cstheme="minorHAnsi"/>
          <w:sz w:val="24"/>
          <w:szCs w:val="24"/>
        </w:rPr>
        <w:t xml:space="preserve"> do końca roku szkolnego w roku kalendarzowym, w którym uczeń kończy 21. rok życia;</w:t>
      </w:r>
    </w:p>
    <w:p w14:paraId="351D77E8" w14:textId="6FB0DD52" w:rsidR="001C5432" w:rsidRPr="006D5FD1" w:rsidRDefault="008A3FC2" w:rsidP="00F62F12">
      <w:pPr>
        <w:pStyle w:val="p1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FD1">
        <w:rPr>
          <w:rFonts w:asciiTheme="minorHAnsi" w:hAnsiTheme="minorHAnsi" w:cstheme="minorHAnsi"/>
        </w:rPr>
        <w:t xml:space="preserve">dzieci i młodzieży, o których mowa w art. 36 ust. 17 Prawa oświatowego (niepełnosprawność intelektualna w stopniu głębokim), </w:t>
      </w:r>
      <w:r w:rsidR="001C5432" w:rsidRPr="006D5FD1">
        <w:rPr>
          <w:rFonts w:asciiTheme="minorHAnsi" w:hAnsiTheme="minorHAnsi" w:cstheme="minorHAnsi"/>
        </w:rPr>
        <w:t xml:space="preserve">do ośrodka </w:t>
      </w:r>
      <w:proofErr w:type="spellStart"/>
      <w:r w:rsidR="001C5432" w:rsidRPr="006D5FD1">
        <w:rPr>
          <w:rFonts w:asciiTheme="minorHAnsi" w:hAnsiTheme="minorHAnsi" w:cstheme="minorHAnsi"/>
        </w:rPr>
        <w:t>rewalidacyjno</w:t>
      </w:r>
      <w:proofErr w:type="spellEnd"/>
      <w:r w:rsidR="001C5432" w:rsidRPr="006D5FD1">
        <w:rPr>
          <w:rFonts w:asciiTheme="minorHAnsi" w:hAnsiTheme="minorHAnsi" w:cstheme="minorHAnsi"/>
        </w:rPr>
        <w:t xml:space="preserve"> – wychowawczego, do końca roku szkolnego w roku kalendarzowym, w którym kończą 25. rok życia;</w:t>
      </w:r>
    </w:p>
    <w:p w14:paraId="0260B1FD" w14:textId="77777777" w:rsidR="00F7438B" w:rsidRPr="006D5FD1" w:rsidRDefault="001C5432" w:rsidP="00F7438B">
      <w:pPr>
        <w:pStyle w:val="p1"/>
        <w:numPr>
          <w:ilvl w:val="0"/>
          <w:numId w:val="11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5FD1">
        <w:rPr>
          <w:rFonts w:asciiTheme="minorHAnsi" w:hAnsiTheme="minorHAnsi" w:cstheme="minorHAnsi"/>
        </w:rPr>
        <w:t xml:space="preserve">dzieci i młodzieży, o których mowa w art. 36 ust. 17 Prawa oświatowego (niepełnosprawność sprzężona, z których jedną z niepełnosprawności jest niepełnosprawność intelektualna), do ośrodka </w:t>
      </w:r>
      <w:proofErr w:type="spellStart"/>
      <w:r w:rsidRPr="006D5FD1">
        <w:rPr>
          <w:rFonts w:asciiTheme="minorHAnsi" w:hAnsiTheme="minorHAnsi" w:cstheme="minorHAnsi"/>
        </w:rPr>
        <w:t>rewalidacyjno</w:t>
      </w:r>
      <w:proofErr w:type="spellEnd"/>
      <w:r w:rsidRPr="006D5FD1">
        <w:rPr>
          <w:rFonts w:asciiTheme="minorHAnsi" w:hAnsiTheme="minorHAnsi" w:cstheme="minorHAnsi"/>
        </w:rPr>
        <w:t xml:space="preserve"> – wychowawczego,</w:t>
      </w:r>
      <w:r w:rsidRPr="006D5FD1">
        <w:rPr>
          <w:rFonts w:asciiTheme="minorHAnsi" w:hAnsiTheme="minorHAnsi" w:cstheme="minorHAnsi"/>
        </w:rPr>
        <w:br/>
        <w:t>do końca roku szkolnego w roku kalendarzowym, w którym kończą 24. rok życia</w:t>
      </w:r>
      <w:r w:rsidR="00F7438B" w:rsidRPr="006D5FD1">
        <w:rPr>
          <w:rFonts w:asciiTheme="minorHAnsi" w:hAnsiTheme="minorHAnsi" w:cstheme="minorHAnsi"/>
        </w:rPr>
        <w:t>.</w:t>
      </w:r>
    </w:p>
    <w:p w14:paraId="1354BAFF" w14:textId="6F673860" w:rsidR="00F7438B" w:rsidRPr="006D5FD1" w:rsidRDefault="00F71A2D" w:rsidP="00F7438B">
      <w:pPr>
        <w:pStyle w:val="p1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bookmarkStart w:id="0" w:name="_Hlk45624247"/>
      <w:r w:rsidRPr="006D5FD1">
        <w:rPr>
          <w:rFonts w:asciiTheme="minorHAnsi" w:hAnsiTheme="minorHAnsi" w:cstheme="minorHAnsi"/>
          <w:b/>
          <w:bCs/>
        </w:rPr>
        <w:lastRenderedPageBreak/>
        <w:t>§ 3.</w:t>
      </w:r>
      <w:bookmarkEnd w:id="0"/>
      <w:r w:rsidR="00F7438B" w:rsidRPr="006D5FD1">
        <w:rPr>
          <w:rFonts w:asciiTheme="minorHAnsi" w:hAnsiTheme="minorHAnsi" w:cstheme="minorHAnsi"/>
          <w:b/>
          <w:bCs/>
        </w:rPr>
        <w:t xml:space="preserve"> </w:t>
      </w:r>
      <w:r w:rsidR="00F7438B" w:rsidRPr="006D5FD1">
        <w:rPr>
          <w:rFonts w:asciiTheme="minorHAnsi" w:hAnsiTheme="minorHAnsi" w:cstheme="minorHAnsi"/>
        </w:rPr>
        <w:t>1.</w:t>
      </w:r>
      <w:r w:rsidR="00F7438B" w:rsidRPr="006D5FD1">
        <w:rPr>
          <w:rFonts w:asciiTheme="minorHAnsi" w:hAnsiTheme="minorHAnsi" w:cstheme="minorHAnsi"/>
          <w:b/>
          <w:bCs/>
        </w:rPr>
        <w:t xml:space="preserve"> </w:t>
      </w:r>
      <w:r w:rsidR="00ED0D92" w:rsidRPr="006D5FD1">
        <w:rPr>
          <w:rFonts w:asciiTheme="minorHAnsi" w:hAnsiTheme="minorHAnsi" w:cstheme="minorHAnsi"/>
        </w:rPr>
        <w:t xml:space="preserve">Warunkiem zwrotu kosztów przejazdu jest złożenie wniosku w Wydziale Edukacji Urzędu Miasta Pionki. </w:t>
      </w:r>
      <w:r w:rsidRPr="006D5FD1">
        <w:rPr>
          <w:rFonts w:asciiTheme="minorHAnsi" w:hAnsiTheme="minorHAnsi" w:cstheme="minorHAnsi"/>
        </w:rPr>
        <w:t>Wzór wniosku o zwrot kosztów przejazdu dziecka lub ucznia niepełnosprawnego</w:t>
      </w:r>
      <w:r w:rsidR="00F7438B" w:rsidRPr="006D5FD1">
        <w:rPr>
          <w:rFonts w:asciiTheme="minorHAnsi" w:hAnsiTheme="minorHAnsi" w:cstheme="minorHAnsi"/>
        </w:rPr>
        <w:t xml:space="preserve"> </w:t>
      </w:r>
      <w:r w:rsidRPr="006D5FD1">
        <w:rPr>
          <w:rFonts w:asciiTheme="minorHAnsi" w:hAnsiTheme="minorHAnsi" w:cstheme="minorHAnsi"/>
        </w:rPr>
        <w:t xml:space="preserve">stanowi </w:t>
      </w:r>
      <w:r w:rsidR="00F7438B" w:rsidRPr="006D5FD1">
        <w:rPr>
          <w:rFonts w:asciiTheme="minorHAnsi" w:hAnsiTheme="minorHAnsi" w:cstheme="minorHAnsi"/>
        </w:rPr>
        <w:t>Z</w:t>
      </w:r>
      <w:r w:rsidRPr="006D5FD1">
        <w:rPr>
          <w:rFonts w:asciiTheme="minorHAnsi" w:hAnsiTheme="minorHAnsi" w:cstheme="minorHAnsi"/>
        </w:rPr>
        <w:t xml:space="preserve">ałącznik nr 1 do niniejszego </w:t>
      </w:r>
      <w:r w:rsidR="002B43DA">
        <w:rPr>
          <w:rFonts w:asciiTheme="minorHAnsi" w:hAnsiTheme="minorHAnsi" w:cstheme="minorHAnsi"/>
        </w:rPr>
        <w:t>Z</w:t>
      </w:r>
      <w:r w:rsidRPr="006D5FD1">
        <w:rPr>
          <w:rFonts w:asciiTheme="minorHAnsi" w:hAnsiTheme="minorHAnsi" w:cstheme="minorHAnsi"/>
        </w:rPr>
        <w:t>arządzenia.</w:t>
      </w:r>
    </w:p>
    <w:p w14:paraId="143EE5D8" w14:textId="3D6BA48E" w:rsidR="00F7438B" w:rsidRPr="006D5FD1" w:rsidRDefault="00F7438B" w:rsidP="00F7438B">
      <w:pPr>
        <w:pStyle w:val="p1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6D5FD1">
        <w:rPr>
          <w:rFonts w:asciiTheme="minorHAnsi" w:hAnsiTheme="minorHAnsi" w:cstheme="minorHAnsi"/>
        </w:rPr>
        <w:t xml:space="preserve">2. </w:t>
      </w:r>
      <w:r w:rsidR="00F71A2D" w:rsidRPr="006D5FD1">
        <w:rPr>
          <w:rFonts w:asciiTheme="minorHAnsi" w:hAnsiTheme="minorHAnsi" w:cstheme="minorHAnsi"/>
        </w:rPr>
        <w:t xml:space="preserve">Wniosek należy złożyć w </w:t>
      </w:r>
      <w:r w:rsidRPr="006D5FD1">
        <w:rPr>
          <w:rFonts w:asciiTheme="minorHAnsi" w:hAnsiTheme="minorHAnsi" w:cstheme="minorHAnsi"/>
        </w:rPr>
        <w:t>Wydziale Edukacji Urzędu Miasta Pionki</w:t>
      </w:r>
      <w:r w:rsidR="00F71A2D" w:rsidRPr="006D5FD1">
        <w:rPr>
          <w:rFonts w:asciiTheme="minorHAnsi" w:hAnsiTheme="minorHAnsi" w:cstheme="minorHAnsi"/>
        </w:rPr>
        <w:t>,</w:t>
      </w:r>
      <w:r w:rsidRPr="006D5FD1">
        <w:rPr>
          <w:rFonts w:asciiTheme="minorHAnsi" w:hAnsiTheme="minorHAnsi" w:cstheme="minorHAnsi"/>
        </w:rPr>
        <w:br/>
      </w:r>
      <w:r w:rsidR="00F71A2D" w:rsidRPr="006D5FD1">
        <w:rPr>
          <w:rFonts w:asciiTheme="minorHAnsi" w:hAnsiTheme="minorHAnsi" w:cstheme="minorHAnsi"/>
        </w:rPr>
        <w:t xml:space="preserve">ul. </w:t>
      </w:r>
      <w:r w:rsidRPr="006D5FD1">
        <w:rPr>
          <w:rFonts w:asciiTheme="minorHAnsi" w:hAnsiTheme="minorHAnsi" w:cstheme="minorHAnsi"/>
        </w:rPr>
        <w:t>Aleja Jana Pawła II 15 (pokój 208)</w:t>
      </w:r>
      <w:r w:rsidR="00F71A2D" w:rsidRPr="006D5FD1">
        <w:rPr>
          <w:rFonts w:asciiTheme="minorHAnsi" w:hAnsiTheme="minorHAnsi" w:cstheme="minorHAnsi"/>
        </w:rPr>
        <w:t xml:space="preserve"> do dnia </w:t>
      </w:r>
      <w:r w:rsidRPr="006D5FD1">
        <w:rPr>
          <w:rFonts w:asciiTheme="minorHAnsi" w:hAnsiTheme="minorHAnsi" w:cstheme="minorHAnsi"/>
        </w:rPr>
        <w:t>25</w:t>
      </w:r>
      <w:r w:rsidR="00F71A2D" w:rsidRPr="006D5FD1">
        <w:rPr>
          <w:rFonts w:asciiTheme="minorHAnsi" w:hAnsiTheme="minorHAnsi" w:cstheme="minorHAnsi"/>
        </w:rPr>
        <w:t xml:space="preserve"> sierpnia każdego roku wraz z określonymi we wniosku załącznikami.</w:t>
      </w:r>
    </w:p>
    <w:p w14:paraId="5566486E" w14:textId="07846ECA" w:rsidR="00F71A2D" w:rsidRPr="006D5FD1" w:rsidRDefault="00F7438B" w:rsidP="00F7438B">
      <w:pPr>
        <w:pStyle w:val="p1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6D5FD1">
        <w:rPr>
          <w:rFonts w:asciiTheme="minorHAnsi" w:hAnsiTheme="minorHAnsi" w:cstheme="minorHAnsi"/>
        </w:rPr>
        <w:t xml:space="preserve">3. </w:t>
      </w:r>
      <w:r w:rsidR="00F71A2D" w:rsidRPr="006D5FD1">
        <w:rPr>
          <w:rFonts w:asciiTheme="minorHAnsi" w:hAnsiTheme="minorHAnsi" w:cstheme="minorHAnsi"/>
        </w:rPr>
        <w:t xml:space="preserve">W przypadku złożenia wniosku po </w:t>
      </w:r>
      <w:r w:rsidRPr="006D5FD1">
        <w:rPr>
          <w:rFonts w:asciiTheme="minorHAnsi" w:hAnsiTheme="minorHAnsi" w:cstheme="minorHAnsi"/>
        </w:rPr>
        <w:t>25 sierpnia</w:t>
      </w:r>
      <w:r w:rsidR="00F71A2D" w:rsidRPr="006D5FD1">
        <w:rPr>
          <w:rFonts w:asciiTheme="minorHAnsi" w:hAnsiTheme="minorHAnsi" w:cstheme="minorHAnsi"/>
        </w:rPr>
        <w:t xml:space="preserve"> danego roku umowa zawierana jest</w:t>
      </w:r>
      <w:r w:rsidRPr="006D5FD1">
        <w:rPr>
          <w:rFonts w:asciiTheme="minorHAnsi" w:hAnsiTheme="minorHAnsi" w:cstheme="minorHAnsi"/>
        </w:rPr>
        <w:br/>
      </w:r>
      <w:r w:rsidR="00F71A2D" w:rsidRPr="006D5FD1">
        <w:rPr>
          <w:rFonts w:asciiTheme="minorHAnsi" w:hAnsiTheme="minorHAnsi" w:cstheme="minorHAnsi"/>
        </w:rPr>
        <w:t>od dnia pozytywnego rozpatrzenia wniosku.</w:t>
      </w:r>
    </w:p>
    <w:p w14:paraId="7E9AE138" w14:textId="77777777" w:rsidR="009E2151" w:rsidRPr="006D5FD1" w:rsidRDefault="009E2151" w:rsidP="00F7438B">
      <w:pPr>
        <w:pStyle w:val="p1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</w:p>
    <w:p w14:paraId="2AD26E37" w14:textId="1D73AF79" w:rsidR="00ED0D92" w:rsidRPr="006D5FD1" w:rsidRDefault="00F71A2D" w:rsidP="00704FE3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4.</w:t>
      </w:r>
      <w:r w:rsidR="009E2151" w:rsidRPr="006D5FD1">
        <w:rPr>
          <w:rFonts w:eastAsia="Times New Roman" w:cstheme="minorHAnsi"/>
          <w:sz w:val="24"/>
          <w:szCs w:val="24"/>
          <w:lang w:eastAsia="pl-PL"/>
        </w:rPr>
        <w:t xml:space="preserve"> 1. </w:t>
      </w:r>
      <w:r w:rsidR="00ED0D92" w:rsidRPr="006D5FD1">
        <w:rPr>
          <w:rFonts w:eastAsia="Times New Roman" w:cstheme="minorHAnsi"/>
          <w:sz w:val="24"/>
          <w:szCs w:val="24"/>
          <w:lang w:eastAsia="pl-PL"/>
        </w:rPr>
        <w:t>N</w:t>
      </w:r>
      <w:r w:rsidRPr="006D5FD1">
        <w:rPr>
          <w:rFonts w:eastAsia="Times New Roman" w:cstheme="minorHAnsi"/>
          <w:sz w:val="24"/>
          <w:szCs w:val="24"/>
          <w:lang w:eastAsia="pl-PL"/>
        </w:rPr>
        <w:t>a podstawie</w:t>
      </w:r>
      <w:r w:rsidR="00ED0D92" w:rsidRPr="006D5FD1">
        <w:rPr>
          <w:rFonts w:eastAsia="Times New Roman" w:cstheme="minorHAnsi"/>
          <w:sz w:val="24"/>
          <w:szCs w:val="24"/>
          <w:lang w:eastAsia="pl-PL"/>
        </w:rPr>
        <w:t xml:space="preserve"> wniosku, o którym mowa w 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D0D92" w:rsidRPr="006D5FD1">
        <w:rPr>
          <w:rFonts w:eastAsia="Times New Roman" w:cstheme="minorHAnsi"/>
          <w:sz w:val="24"/>
          <w:szCs w:val="24"/>
          <w:lang w:eastAsia="pl-PL"/>
        </w:rPr>
        <w:t>§ 3</w:t>
      </w:r>
      <w:r w:rsidR="00ED0D92" w:rsidRPr="006D5FD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ED0D92" w:rsidRPr="006D5FD1">
        <w:rPr>
          <w:rFonts w:eastAsia="Times New Roman" w:cstheme="minorHAnsi"/>
          <w:sz w:val="24"/>
          <w:szCs w:val="24"/>
          <w:lang w:eastAsia="pl-PL"/>
        </w:rPr>
        <w:t>zawierana jest umowa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pomiędzy</w:t>
      </w:r>
      <w:r w:rsidR="00704F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E2151" w:rsidRPr="006D5FD1">
        <w:rPr>
          <w:rFonts w:eastAsia="Times New Roman" w:cstheme="minorHAnsi"/>
          <w:sz w:val="24"/>
          <w:szCs w:val="24"/>
          <w:lang w:eastAsia="pl-PL"/>
        </w:rPr>
        <w:t xml:space="preserve">Burmistrzem Miasta Pionki, w imieniu którego, na podstawie </w:t>
      </w:r>
      <w:r w:rsidR="00E20612" w:rsidRPr="006D5FD1">
        <w:rPr>
          <w:rFonts w:eastAsia="Times New Roman" w:cstheme="minorHAnsi"/>
          <w:sz w:val="24"/>
          <w:szCs w:val="24"/>
          <w:lang w:eastAsia="pl-PL"/>
        </w:rPr>
        <w:t xml:space="preserve">pisemnego </w:t>
      </w:r>
      <w:r w:rsidR="009E2151" w:rsidRPr="006D5FD1">
        <w:rPr>
          <w:rFonts w:eastAsia="Times New Roman" w:cstheme="minorHAnsi"/>
          <w:sz w:val="24"/>
          <w:szCs w:val="24"/>
          <w:lang w:eastAsia="pl-PL"/>
        </w:rPr>
        <w:t xml:space="preserve">upoważnienia, działa kierownik Wydziału Edukacji </w:t>
      </w:r>
      <w:r w:rsidRPr="006D5FD1">
        <w:rPr>
          <w:rFonts w:eastAsia="Times New Roman" w:cstheme="minorHAnsi"/>
          <w:sz w:val="24"/>
          <w:szCs w:val="24"/>
          <w:lang w:eastAsia="pl-PL"/>
        </w:rPr>
        <w:t>a rodzicami</w:t>
      </w:r>
      <w:r w:rsidR="009E2151" w:rsidRPr="006D5FD1">
        <w:rPr>
          <w:rFonts w:eastAsia="Times New Roman" w:cstheme="minorHAnsi"/>
          <w:sz w:val="24"/>
          <w:szCs w:val="24"/>
          <w:lang w:eastAsia="pl-PL"/>
        </w:rPr>
        <w:t>/</w:t>
      </w:r>
      <w:r w:rsidRPr="006D5FD1">
        <w:rPr>
          <w:rFonts w:eastAsia="Times New Roman" w:cstheme="minorHAnsi"/>
          <w:sz w:val="24"/>
          <w:szCs w:val="24"/>
          <w:lang w:eastAsia="pl-PL"/>
        </w:rPr>
        <w:t>opiekunami prawnymi</w:t>
      </w:r>
      <w:r w:rsidR="00E20612"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5FD1">
        <w:rPr>
          <w:rFonts w:eastAsia="Times New Roman" w:cstheme="minorHAnsi"/>
          <w:sz w:val="24"/>
          <w:szCs w:val="24"/>
          <w:lang w:eastAsia="pl-PL"/>
        </w:rPr>
        <w:t>dziecka  niepełnosprawnego</w:t>
      </w:r>
      <w:r w:rsidR="00B40AA0" w:rsidRPr="006D5FD1">
        <w:rPr>
          <w:rFonts w:eastAsia="Times New Roman" w:cstheme="minorHAnsi"/>
          <w:sz w:val="24"/>
          <w:szCs w:val="24"/>
          <w:lang w:eastAsia="pl-PL"/>
        </w:rPr>
        <w:t xml:space="preserve"> – Załącznik nr 2 do </w:t>
      </w:r>
      <w:r w:rsidR="002B43DA">
        <w:rPr>
          <w:rFonts w:eastAsia="Times New Roman" w:cstheme="minorHAnsi"/>
          <w:sz w:val="24"/>
          <w:szCs w:val="24"/>
          <w:lang w:eastAsia="pl-PL"/>
        </w:rPr>
        <w:t>niniejszego Z</w:t>
      </w:r>
      <w:r w:rsidR="00B40AA0" w:rsidRPr="006D5FD1">
        <w:rPr>
          <w:rFonts w:eastAsia="Times New Roman" w:cstheme="minorHAnsi"/>
          <w:sz w:val="24"/>
          <w:szCs w:val="24"/>
          <w:lang w:eastAsia="pl-PL"/>
        </w:rPr>
        <w:t>arządzenia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0D26A6D7" w14:textId="10413D40" w:rsidR="009E2151" w:rsidRPr="006D5FD1" w:rsidRDefault="00ED0D92" w:rsidP="009A6456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Umowa</w:t>
      </w:r>
      <w:r w:rsidR="00B40AA0" w:rsidRPr="006D5FD1">
        <w:rPr>
          <w:rFonts w:eastAsia="Times New Roman" w:cstheme="minorHAnsi"/>
          <w:sz w:val="24"/>
          <w:szCs w:val="24"/>
          <w:lang w:eastAsia="pl-PL"/>
        </w:rPr>
        <w:t xml:space="preserve">, o której mowa w ust. 1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 xml:space="preserve">zawierana </w:t>
      </w:r>
      <w:r w:rsidR="00B40AA0" w:rsidRPr="006D5FD1">
        <w:rPr>
          <w:rFonts w:eastAsia="Times New Roman" w:cstheme="minorHAnsi"/>
          <w:sz w:val="24"/>
          <w:szCs w:val="24"/>
          <w:lang w:eastAsia="pl-PL"/>
        </w:rPr>
        <w:t xml:space="preserve">jest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na czas trwania zajęć w danym roku szkolnym.</w:t>
      </w:r>
    </w:p>
    <w:p w14:paraId="4F32A4D9" w14:textId="77777777" w:rsidR="00B40AA0" w:rsidRPr="006D5FD1" w:rsidRDefault="00B40AA0" w:rsidP="00B40AA0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85241A6" w14:textId="3C2C9804" w:rsidR="00B40AA0" w:rsidRPr="006D5FD1" w:rsidRDefault="00B40AA0" w:rsidP="00B40AA0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5.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1. Zwrot kosztów dowozu następuje na podstawie rozliczenia, którego wzór stanowi Załącznik nr 3 do </w:t>
      </w:r>
      <w:r w:rsidR="002B43DA">
        <w:rPr>
          <w:rFonts w:eastAsia="Times New Roman" w:cstheme="minorHAnsi"/>
          <w:sz w:val="24"/>
          <w:szCs w:val="24"/>
          <w:lang w:eastAsia="pl-PL"/>
        </w:rPr>
        <w:t>niniejszego Z</w:t>
      </w:r>
      <w:r w:rsidRPr="006D5FD1">
        <w:rPr>
          <w:rFonts w:eastAsia="Times New Roman" w:cstheme="minorHAnsi"/>
          <w:sz w:val="24"/>
          <w:szCs w:val="24"/>
          <w:lang w:eastAsia="pl-PL"/>
        </w:rPr>
        <w:t>arządzenia.</w:t>
      </w:r>
    </w:p>
    <w:p w14:paraId="12AC2FA2" w14:textId="6EB95925" w:rsidR="00B40AA0" w:rsidRPr="006D5FD1" w:rsidRDefault="00B40AA0" w:rsidP="00B40AA0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2. Rozliczenie kosztów przejazdu należy składać raz w miesiącu za poprzedni miesiąc</w:t>
      </w:r>
      <w:r w:rsidRPr="006D5FD1">
        <w:rPr>
          <w:rFonts w:eastAsia="Times New Roman" w:cstheme="minorHAnsi"/>
          <w:sz w:val="24"/>
          <w:szCs w:val="24"/>
          <w:lang w:eastAsia="pl-PL"/>
        </w:rPr>
        <w:br/>
        <w:t>do 10. dnia każdego miesiąca</w:t>
      </w:r>
      <w:r w:rsidR="00343658" w:rsidRPr="006D5FD1">
        <w:rPr>
          <w:rFonts w:eastAsia="Times New Roman" w:cstheme="minorHAnsi"/>
          <w:sz w:val="24"/>
          <w:szCs w:val="24"/>
          <w:lang w:eastAsia="pl-PL"/>
        </w:rPr>
        <w:t>,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według wzoru </w:t>
      </w:r>
      <w:r w:rsidR="00704FE3">
        <w:rPr>
          <w:rFonts w:eastAsia="Times New Roman" w:cstheme="minorHAnsi"/>
          <w:sz w:val="24"/>
          <w:szCs w:val="24"/>
          <w:lang w:eastAsia="pl-PL"/>
        </w:rPr>
        <w:t>o którym mowa w ust. 1</w:t>
      </w:r>
      <w:r w:rsidRPr="006D5FD1">
        <w:rPr>
          <w:rFonts w:eastAsia="Times New Roman" w:cstheme="minorHAnsi"/>
          <w:sz w:val="24"/>
          <w:szCs w:val="24"/>
          <w:lang w:eastAsia="pl-PL"/>
        </w:rPr>
        <w:t>.</w:t>
      </w:r>
    </w:p>
    <w:p w14:paraId="7BE7EBED" w14:textId="7570D6D8" w:rsidR="00F71A2D" w:rsidRPr="006D5FD1" w:rsidRDefault="00343658" w:rsidP="00343658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3.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 xml:space="preserve">Wypłata środków finansowych następuje w terminie 14 dni od dnia złożenia rozliczenia określonego w § </w:t>
      </w:r>
      <w:r w:rsidRPr="006D5FD1">
        <w:rPr>
          <w:rFonts w:eastAsia="Times New Roman" w:cstheme="minorHAnsi"/>
          <w:sz w:val="24"/>
          <w:szCs w:val="24"/>
          <w:lang w:eastAsia="pl-PL"/>
        </w:rPr>
        <w:t>5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, na wskazane w umowie konto bankowe.</w:t>
      </w:r>
    </w:p>
    <w:p w14:paraId="078A7FD7" w14:textId="745A79AA" w:rsidR="00F71A2D" w:rsidRPr="006D5FD1" w:rsidRDefault="00343658" w:rsidP="00343658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4.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Liczba dni obecności w szkole, przedszkolu, ośrodku musi być poświadczona podpisem dyrektora szkoły lub uprawnionej przez niego osoby.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Za dni nieobecności dziecka lub ucznia w przedszkolu, szkole, ośrodku zwrot kosztów nie przysługuje.</w:t>
      </w:r>
    </w:p>
    <w:p w14:paraId="30669E96" w14:textId="77777777" w:rsidR="00341FBD" w:rsidRPr="006D5FD1" w:rsidRDefault="00343658" w:rsidP="00343658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5. Podstawę obliczenia zwrotu kosztów przejazdu stanowi: </w:t>
      </w:r>
    </w:p>
    <w:p w14:paraId="4A05397D" w14:textId="77777777" w:rsidR="00341FBD" w:rsidRPr="006D5FD1" w:rsidRDefault="00341FBD" w:rsidP="00341F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dokument potwierdzający przejazd dziecka wraz z opiekunem: bilety imienne, faktura – w przypadku korzystania z powszechnej komunikacji zbiorowej;</w:t>
      </w:r>
    </w:p>
    <w:p w14:paraId="4DFA60B9" w14:textId="2F011AE2" w:rsidR="00343658" w:rsidRPr="006D5FD1" w:rsidRDefault="00341FBD" w:rsidP="00341FB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w przypadku przejazdu samochodem osobowym zwrot kosztów określa się</w:t>
      </w:r>
      <w:r w:rsidRPr="006D5FD1">
        <w:rPr>
          <w:rFonts w:eastAsia="Times New Roman" w:cstheme="minorHAnsi"/>
          <w:sz w:val="24"/>
          <w:szCs w:val="24"/>
          <w:lang w:eastAsia="pl-PL"/>
        </w:rPr>
        <w:br/>
        <w:t xml:space="preserve">wg wzoru, zgodnie z art. 39a ust. 2 ustawy Prawo oświatowe:  </w:t>
      </w:r>
    </w:p>
    <w:p w14:paraId="6757213C" w14:textId="77777777" w:rsidR="00F71A2D" w:rsidRPr="006D5FD1" w:rsidRDefault="00F71A2D" w:rsidP="00B40AA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 </w:t>
      </w:r>
    </w:p>
    <w:p w14:paraId="144DEF01" w14:textId="4B774483" w:rsidR="00F71A2D" w:rsidRPr="006D5FD1" w:rsidRDefault="00981CD8" w:rsidP="00B40AA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m:oMath>
        <m:r>
          <w:rPr>
            <w:rFonts w:ascii="Cambria Math" w:eastAsia="Times New Roman" w:hAnsi="Cambria Math" w:cstheme="minorHAnsi"/>
            <w:sz w:val="24"/>
            <w:szCs w:val="24"/>
            <w:lang w:eastAsia="pl-PL"/>
          </w:rPr>
          <m:t>Koszt=</m:t>
        </m:r>
        <m:d>
          <m:dPr>
            <m:ctrlPr>
              <w:rPr>
                <w:rFonts w:ascii="Cambria Math" w:eastAsia="Times New Roman" w:hAnsi="Cambria Math" w:cstheme="minorHAnsi"/>
                <w:i/>
                <w:iCs/>
                <w:sz w:val="24"/>
                <w:szCs w:val="24"/>
                <w:lang w:eastAsia="pl-PL"/>
              </w:rPr>
            </m:ctrlPr>
          </m:dPr>
          <m:e>
            <m: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a-b</m:t>
            </m:r>
          </m:e>
        </m:d>
        <m:r>
          <w:rPr>
            <w:rFonts w:ascii="Cambria Math" w:eastAsia="Times New Roman" w:hAnsi="Cambria Math" w:cstheme="minorHAnsi"/>
            <w:sz w:val="24"/>
            <w:szCs w:val="24"/>
            <w:lang w:eastAsia="pl-PL"/>
          </w:rPr>
          <m:t xml:space="preserve">*c* </m:t>
        </m:r>
        <m:f>
          <m:fPr>
            <m:ctrlPr>
              <w:rPr>
                <w:rFonts w:ascii="Cambria Math" w:eastAsia="Times New Roman" w:hAnsi="Cambria Math" w:cstheme="minorHAnsi"/>
                <w:i/>
                <w:iCs/>
                <w:sz w:val="24"/>
                <w:szCs w:val="24"/>
                <w:lang w:eastAsia="pl-PL"/>
              </w:rPr>
            </m:ctrlPr>
          </m:fPr>
          <m:num>
            <m: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d</m:t>
            </m:r>
          </m:num>
          <m:den>
            <m:r>
              <w:rPr>
                <w:rFonts w:ascii="Cambria Math" w:eastAsia="Times New Roman" w:hAnsi="Cambria Math" w:cstheme="minorHAnsi"/>
                <w:sz w:val="24"/>
                <w:szCs w:val="24"/>
                <w:lang w:eastAsia="pl-PL"/>
              </w:rPr>
              <m:t>100</m:t>
            </m:r>
          </m:den>
        </m:f>
      </m:oMath>
      <w:r w:rsidR="00F71A2D" w:rsidRPr="006D5FD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</w:p>
    <w:p w14:paraId="0CD6A43A" w14:textId="77777777" w:rsidR="00F71A2D" w:rsidRPr="006D5FD1" w:rsidRDefault="00F71A2D" w:rsidP="00F71A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gdzie:                                                                                       </w:t>
      </w:r>
    </w:p>
    <w:p w14:paraId="2166F4A7" w14:textId="452F4FE0" w:rsidR="00F71A2D" w:rsidRPr="006D5FD1" w:rsidRDefault="00F71A2D" w:rsidP="00981C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a – liczba kilometrów przewozu drogami publicznymi z miejsca zamieszkania do przedszkola, oddziału przedszkolnego w szkole podstawowej, innej formy wychowania przedszkolnego, ośrodka </w:t>
      </w:r>
      <w:proofErr w:type="spellStart"/>
      <w:r w:rsidRPr="006D5FD1">
        <w:rPr>
          <w:rFonts w:eastAsia="Times New Roman" w:cstheme="minorHAnsi"/>
          <w:sz w:val="24"/>
          <w:szCs w:val="24"/>
          <w:lang w:eastAsia="pl-PL"/>
        </w:rPr>
        <w:t>rewalidacyjno</w:t>
      </w:r>
      <w:proofErr w:type="spellEnd"/>
      <w:r w:rsidR="00981CD8"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5FD1">
        <w:rPr>
          <w:rFonts w:eastAsia="Times New Roman" w:cstheme="minorHAnsi"/>
          <w:sz w:val="24"/>
          <w:szCs w:val="24"/>
          <w:lang w:eastAsia="pl-PL"/>
        </w:rPr>
        <w:t>- wychowawczego, szkoły podstawowej albo szkoły</w:t>
      </w:r>
      <w:r w:rsidR="00576D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5FD1">
        <w:rPr>
          <w:rFonts w:eastAsia="Times New Roman" w:cstheme="minorHAnsi"/>
          <w:sz w:val="24"/>
          <w:szCs w:val="24"/>
          <w:lang w:eastAsia="pl-PL"/>
        </w:rPr>
        <w:t>ponadpodstawowej, a także przewozu rodzica z tego miejsca do miejsca zamieszkania</w:t>
      </w:r>
      <w:r w:rsidR="008F1BA9" w:rsidRPr="006D5FD1">
        <w:rPr>
          <w:rFonts w:eastAsia="Times New Roman" w:cstheme="minorHAnsi"/>
          <w:sz w:val="24"/>
          <w:szCs w:val="24"/>
          <w:lang w:eastAsia="pl-PL"/>
        </w:rPr>
        <w:br/>
      </w:r>
      <w:r w:rsidRPr="006D5FD1">
        <w:rPr>
          <w:rFonts w:eastAsia="Times New Roman" w:cstheme="minorHAnsi"/>
          <w:sz w:val="24"/>
          <w:szCs w:val="24"/>
          <w:lang w:eastAsia="pl-PL"/>
        </w:rPr>
        <w:t>lub miejsca pracy, i z powrotem;</w:t>
      </w:r>
    </w:p>
    <w:p w14:paraId="05C46B43" w14:textId="146A8C11" w:rsidR="00F71A2D" w:rsidRPr="006D5FD1" w:rsidRDefault="00F71A2D" w:rsidP="00981C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b – liczba kilometrów przewozu drogami publicznymi z miejsca zamieszkania rodzica</w:t>
      </w:r>
      <w:r w:rsidR="008F1BA9" w:rsidRPr="006D5FD1">
        <w:rPr>
          <w:rFonts w:eastAsia="Times New Roman" w:cstheme="minorHAnsi"/>
          <w:sz w:val="24"/>
          <w:szCs w:val="24"/>
          <w:lang w:eastAsia="pl-PL"/>
        </w:rPr>
        <w:br/>
      </w:r>
      <w:r w:rsidRPr="006D5FD1">
        <w:rPr>
          <w:rFonts w:eastAsia="Times New Roman" w:cstheme="minorHAnsi"/>
          <w:sz w:val="24"/>
          <w:szCs w:val="24"/>
          <w:lang w:eastAsia="pl-PL"/>
        </w:rPr>
        <w:t>do miejsca pracy i z powrotem, jeżeli nie wykonywałby przewozu, o którym mowa w lit a;</w:t>
      </w:r>
    </w:p>
    <w:p w14:paraId="5B538C7B" w14:textId="0969F432" w:rsidR="00F71A2D" w:rsidRPr="006D5FD1" w:rsidRDefault="00F71A2D" w:rsidP="00981CD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c – średnia cena jednostki paliwa w danej gminie, właściwego dla danego pojazdu (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ś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rednią cenę jednostki paliwa w Gminie 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Miasta Pionki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określa na każdy rok szkolny Rada 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Miasta Pionki</w:t>
      </w:r>
      <w:r w:rsidRPr="006D5FD1">
        <w:rPr>
          <w:rFonts w:eastAsia="Times New Roman" w:cstheme="minorHAnsi"/>
          <w:sz w:val="24"/>
          <w:szCs w:val="24"/>
          <w:lang w:eastAsia="pl-PL"/>
        </w:rPr>
        <w:t>,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br/>
      </w:r>
      <w:r w:rsidRPr="006D5FD1">
        <w:rPr>
          <w:rFonts w:eastAsia="Times New Roman" w:cstheme="minorHAnsi"/>
          <w:sz w:val="24"/>
          <w:szCs w:val="24"/>
          <w:lang w:eastAsia="pl-PL"/>
        </w:rPr>
        <w:t>w drodze uchwały, uwzględniając ceny jednost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ki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paliwa 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w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gmin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ie)</w:t>
      </w:r>
      <w:r w:rsidRPr="006D5FD1">
        <w:rPr>
          <w:rFonts w:eastAsia="Times New Roman" w:cstheme="minorHAnsi"/>
          <w:sz w:val="24"/>
          <w:szCs w:val="24"/>
          <w:lang w:eastAsia="pl-PL"/>
        </w:rPr>
        <w:t>;</w:t>
      </w:r>
    </w:p>
    <w:p w14:paraId="4914ED8B" w14:textId="77777777" w:rsidR="009A6456" w:rsidRPr="006D5FD1" w:rsidRDefault="00F71A2D" w:rsidP="009A645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lastRenderedPageBreak/>
        <w:t>d – średnie zużycie paliwa w jednostkach na 100 km dla danego pojazdu według danych producenta pojazdu.</w:t>
      </w:r>
    </w:p>
    <w:p w14:paraId="7239CDCE" w14:textId="7605B297" w:rsidR="00F71A2D" w:rsidRPr="006D5FD1" w:rsidRDefault="009A6456" w:rsidP="009A6456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6. </w:t>
      </w:r>
      <w:r w:rsidR="00C2617A" w:rsidRPr="006D5FD1">
        <w:rPr>
          <w:rFonts w:eastAsia="Times New Roman" w:cstheme="minorHAnsi"/>
          <w:sz w:val="24"/>
          <w:szCs w:val="24"/>
          <w:lang w:eastAsia="pl-PL"/>
        </w:rPr>
        <w:t>Miesięczną wysokość zwrotu kosztów ustala się</w:t>
      </w:r>
      <w:r w:rsidR="00F71A2D" w:rsidRPr="006D5FD1">
        <w:rPr>
          <w:rFonts w:eastAsia="Times New Roman" w:cstheme="minorHAnsi"/>
          <w:sz w:val="24"/>
          <w:szCs w:val="24"/>
          <w:lang w:eastAsia="pl-PL"/>
        </w:rPr>
        <w:t>:</w:t>
      </w:r>
    </w:p>
    <w:p w14:paraId="73F7E519" w14:textId="1BF45272" w:rsidR="009A6456" w:rsidRPr="006D5FD1" w:rsidRDefault="009A6456" w:rsidP="001F079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w przypadku środków powszechnej komunikacji zbiorowej – na podstawie</w:t>
      </w:r>
      <w:r w:rsidR="001F0799"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dokumentów, o których mowa w </w:t>
      </w:r>
      <w:r w:rsidR="00BB7BDD" w:rsidRPr="006D5FD1">
        <w:rPr>
          <w:rFonts w:eastAsia="Times New Roman" w:cstheme="minorHAnsi"/>
          <w:sz w:val="24"/>
          <w:szCs w:val="24"/>
          <w:lang w:eastAsia="pl-PL"/>
        </w:rPr>
        <w:t xml:space="preserve">§ 5 ust. 5 pkt </w:t>
      </w:r>
      <w:r w:rsidR="001F0799" w:rsidRPr="006D5FD1">
        <w:rPr>
          <w:rFonts w:eastAsia="Times New Roman" w:cstheme="minorHAnsi"/>
          <w:sz w:val="24"/>
          <w:szCs w:val="24"/>
          <w:lang w:eastAsia="pl-PL"/>
        </w:rPr>
        <w:t>1,</w:t>
      </w:r>
    </w:p>
    <w:p w14:paraId="795D952A" w14:textId="55397587" w:rsidR="001F0799" w:rsidRPr="006D5FD1" w:rsidRDefault="001F0799" w:rsidP="001F0799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 xml:space="preserve">w przypadku dowożenia własnym samochodem – na podstawie wzoru,  o którym mowa w § 5 ust. </w:t>
      </w:r>
      <w:r w:rsidR="00FA4B6D">
        <w:rPr>
          <w:rFonts w:eastAsia="Times New Roman" w:cstheme="minorHAnsi"/>
          <w:sz w:val="24"/>
          <w:szCs w:val="24"/>
          <w:lang w:eastAsia="pl-PL"/>
        </w:rPr>
        <w:t>1</w:t>
      </w:r>
      <w:r w:rsidR="006D5FD1" w:rsidRPr="006D5FD1">
        <w:rPr>
          <w:rFonts w:eastAsia="Times New Roman" w:cstheme="minorHAnsi"/>
          <w:sz w:val="24"/>
          <w:szCs w:val="24"/>
          <w:lang w:eastAsia="pl-PL"/>
        </w:rPr>
        <w:t>.</w:t>
      </w:r>
    </w:p>
    <w:p w14:paraId="35C15F8F" w14:textId="6FB1CCBC" w:rsidR="006D5FD1" w:rsidRPr="006D5FD1" w:rsidRDefault="006D5FD1" w:rsidP="006D5FD1">
      <w:pPr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6.</w:t>
      </w:r>
      <w:r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D5FD1">
        <w:rPr>
          <w:rFonts w:cstheme="minorHAnsi"/>
        </w:rPr>
        <w:t xml:space="preserve">Szczegółowe zasady bezpłatnego transportu zbiorowego określa </w:t>
      </w:r>
      <w:r>
        <w:rPr>
          <w:rFonts w:cstheme="minorHAnsi"/>
        </w:rPr>
        <w:t>Re</w:t>
      </w:r>
      <w:r w:rsidRPr="006D5FD1">
        <w:rPr>
          <w:rFonts w:cstheme="minorHAnsi"/>
        </w:rPr>
        <w:t xml:space="preserve">gulamin dowożenia dzieci/uczniów do placówek oświatowych w </w:t>
      </w:r>
      <w:r>
        <w:rPr>
          <w:rFonts w:cstheme="minorHAnsi"/>
        </w:rPr>
        <w:t xml:space="preserve">Gminie </w:t>
      </w:r>
      <w:r w:rsidRPr="006D5FD1">
        <w:rPr>
          <w:rFonts w:cstheme="minorHAnsi"/>
        </w:rPr>
        <w:t>Mi</w:t>
      </w:r>
      <w:r>
        <w:rPr>
          <w:rFonts w:cstheme="minorHAnsi"/>
        </w:rPr>
        <w:t>asta Pionki</w:t>
      </w:r>
      <w:r w:rsidRPr="006D5FD1">
        <w:rPr>
          <w:rFonts w:cstheme="minorHAnsi"/>
        </w:rPr>
        <w:t xml:space="preserve">, który stanowi </w:t>
      </w:r>
      <w:r>
        <w:rPr>
          <w:rFonts w:cstheme="minorHAnsi"/>
        </w:rPr>
        <w:t>Z</w:t>
      </w:r>
      <w:r w:rsidRPr="006D5FD1">
        <w:rPr>
          <w:rFonts w:cstheme="minorHAnsi"/>
        </w:rPr>
        <w:t>ałącznik nr 4</w:t>
      </w:r>
      <w:r>
        <w:rPr>
          <w:rFonts w:cstheme="minorHAnsi"/>
        </w:rPr>
        <w:br/>
      </w:r>
      <w:r w:rsidRPr="006D5FD1">
        <w:rPr>
          <w:rFonts w:cstheme="minorHAnsi"/>
        </w:rPr>
        <w:t>do niniejszego Zarządzenia.</w:t>
      </w:r>
    </w:p>
    <w:p w14:paraId="63C7C534" w14:textId="000AB4A9" w:rsidR="000C19B5" w:rsidRPr="006D5FD1" w:rsidRDefault="00F71A2D" w:rsidP="00020DB0">
      <w:pPr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6.</w:t>
      </w:r>
      <w:r w:rsidR="00BE2055"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4920" w:rsidRPr="006D5FD1">
        <w:rPr>
          <w:rFonts w:eastAsia="Times New Roman" w:cstheme="minorHAnsi"/>
          <w:sz w:val="24"/>
          <w:szCs w:val="24"/>
          <w:lang w:eastAsia="pl-PL"/>
        </w:rPr>
        <w:t>Trac</w:t>
      </w:r>
      <w:r w:rsidR="000C19B5" w:rsidRPr="006D5FD1">
        <w:rPr>
          <w:rFonts w:eastAsia="Times New Roman" w:cstheme="minorHAnsi"/>
          <w:sz w:val="24"/>
          <w:szCs w:val="24"/>
          <w:lang w:eastAsia="pl-PL"/>
        </w:rPr>
        <w:t>ą</w:t>
      </w:r>
      <w:r w:rsidR="00E14920" w:rsidRPr="006D5FD1">
        <w:rPr>
          <w:rFonts w:eastAsia="Times New Roman" w:cstheme="minorHAnsi"/>
          <w:sz w:val="24"/>
          <w:szCs w:val="24"/>
          <w:lang w:eastAsia="pl-PL"/>
        </w:rPr>
        <w:t xml:space="preserve"> moc</w:t>
      </w:r>
      <w:r w:rsidR="000C19B5" w:rsidRPr="006D5FD1">
        <w:rPr>
          <w:rFonts w:eastAsia="Times New Roman" w:cstheme="minorHAnsi"/>
          <w:sz w:val="24"/>
          <w:szCs w:val="24"/>
          <w:lang w:eastAsia="pl-PL"/>
        </w:rPr>
        <w:t>:</w:t>
      </w:r>
    </w:p>
    <w:p w14:paraId="42265C7D" w14:textId="1347A33F" w:rsidR="000C19B5" w:rsidRPr="006D5FD1" w:rsidRDefault="00020DB0" w:rsidP="00020DB0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6D5FD1">
        <w:rPr>
          <w:rFonts w:eastAsia="Times New Roman" w:cstheme="minorHAnsi"/>
          <w:sz w:val="24"/>
          <w:szCs w:val="24"/>
          <w:lang w:eastAsia="zh-CN"/>
        </w:rPr>
        <w:t>Zarządzenie nr 97/2018 Burmistrza Miasta z dnia 21 sierpnia 2018 r. w sprawie zasad zapewnienia transportu dzieci i uczniów niepełnosprawnych z miejsca zamieszkania</w:t>
      </w:r>
      <w:r w:rsidRPr="006D5FD1">
        <w:rPr>
          <w:rFonts w:eastAsia="Times New Roman" w:cstheme="minorHAnsi"/>
          <w:sz w:val="24"/>
          <w:szCs w:val="24"/>
          <w:lang w:eastAsia="zh-CN"/>
        </w:rPr>
        <w:br/>
        <w:t xml:space="preserve">do przedszkola, oddziału przedszkolnego w szkole podstawowej, innej formy wychowania przedszkolnego, szkoły lub ośrodka rewalidacyjno-wychowawczego, organizowanego przez Gminę Miasta Pionki oraz zasad zwrotu kosztów przejazdu, jeżeli transport i opiekę zapewniają rodzice, opiekunowie prawni lub osoby sprawujące pieczę zastępczą nad dzieckiem, </w:t>
      </w:r>
    </w:p>
    <w:p w14:paraId="2EAC35B4" w14:textId="3E4E7523" w:rsidR="000C19B5" w:rsidRPr="006D5FD1" w:rsidRDefault="00E14920" w:rsidP="00020DB0">
      <w:pPr>
        <w:pStyle w:val="Akapitzlist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Zarządzenie</w:t>
      </w:r>
      <w:r w:rsidR="000C19B5" w:rsidRPr="006D5FD1">
        <w:rPr>
          <w:rFonts w:eastAsia="Times New Roman" w:cstheme="minorHAnsi"/>
          <w:sz w:val="24"/>
          <w:szCs w:val="24"/>
          <w:lang w:eastAsia="pl-PL"/>
        </w:rPr>
        <w:t xml:space="preserve"> Nr 95/2019 Burmistrza Miasta Pionki z dnia 6 sierpnia 2019 r. </w:t>
      </w:r>
      <w:r w:rsidR="000C19B5" w:rsidRPr="006D5FD1">
        <w:rPr>
          <w:rFonts w:eastAsia="Times New Roman" w:cstheme="minorHAnsi"/>
          <w:sz w:val="24"/>
          <w:szCs w:val="24"/>
          <w:lang w:eastAsia="zh-CN"/>
        </w:rPr>
        <w:t xml:space="preserve">w sprawie zmiany Zarządzenia nr 97/2018 </w:t>
      </w:r>
      <w:bookmarkStart w:id="1" w:name="_Hlk10703753"/>
      <w:r w:rsidR="000C19B5" w:rsidRPr="006D5FD1">
        <w:rPr>
          <w:rFonts w:eastAsia="Times New Roman" w:cstheme="minorHAnsi"/>
          <w:sz w:val="24"/>
          <w:szCs w:val="24"/>
          <w:lang w:eastAsia="zh-CN"/>
        </w:rPr>
        <w:t>Burmistrza Miasta z dnia 21 sierpnia 2018 r.</w:t>
      </w:r>
      <w:r w:rsidR="000C19B5" w:rsidRPr="006D5FD1">
        <w:rPr>
          <w:rFonts w:eastAsia="Times New Roman" w:cstheme="minorHAnsi"/>
          <w:sz w:val="24"/>
          <w:szCs w:val="24"/>
          <w:lang w:eastAsia="zh-CN"/>
        </w:rPr>
        <w:br/>
        <w:t>w sprawie zasad zapewnienia transportu dzieci i uczniów niepełnosprawnych z miejsca zamieszkania do przedszkola, oddziału przedszkolnego w szkole podstawowej, innej formy wychowania przedszkolnego, szkoły lub ośrodka rewalidacyjno-wychowawczego, organizowanego przez Gminę Miasta Pionki oraz zasad zwrotu kosztów przejazdu, jeżeli transport i opiekę zapewniają rodzice, opiekunowie prawni lub osoby sprawujące pieczę zastępczą nad dzieckiem</w:t>
      </w:r>
      <w:bookmarkEnd w:id="1"/>
      <w:r w:rsidR="00020DB0" w:rsidRPr="006D5FD1">
        <w:rPr>
          <w:rFonts w:eastAsia="Times New Roman" w:cstheme="minorHAnsi"/>
          <w:sz w:val="24"/>
          <w:szCs w:val="24"/>
          <w:lang w:eastAsia="zh-CN"/>
        </w:rPr>
        <w:t>.</w:t>
      </w:r>
      <w:r w:rsidR="000C19B5" w:rsidRPr="006D5FD1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14:paraId="6EE9B82F" w14:textId="54A65DAD" w:rsidR="00E14920" w:rsidRPr="006D5FD1" w:rsidRDefault="00F71A2D" w:rsidP="00020DB0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7.</w:t>
      </w:r>
      <w:r w:rsidR="002F2211" w:rsidRPr="006D5F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14920" w:rsidRPr="006D5FD1">
        <w:rPr>
          <w:rFonts w:eastAsia="Times New Roman" w:cstheme="minorHAnsi"/>
          <w:sz w:val="24"/>
          <w:szCs w:val="24"/>
          <w:lang w:eastAsia="pl-PL"/>
        </w:rPr>
        <w:t>Wykonanie zarządzenia powierza się kierownikowi Wydziału Edukacji Urzędu Miasta Pionki.</w:t>
      </w:r>
    </w:p>
    <w:p w14:paraId="412C8817" w14:textId="11A66953" w:rsidR="00F71A2D" w:rsidRPr="006D5FD1" w:rsidRDefault="00F71A2D" w:rsidP="00E1492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b/>
          <w:bCs/>
          <w:sz w:val="24"/>
          <w:szCs w:val="24"/>
          <w:lang w:eastAsia="pl-PL"/>
        </w:rPr>
        <w:t>§ 8.</w:t>
      </w:r>
      <w:r w:rsidR="00E14920" w:rsidRPr="006D5FD1">
        <w:rPr>
          <w:rFonts w:eastAsia="Times New Roman" w:cstheme="minorHAnsi"/>
          <w:sz w:val="24"/>
          <w:szCs w:val="24"/>
          <w:lang w:eastAsia="pl-PL"/>
        </w:rPr>
        <w:t xml:space="preserve"> Zarządzenie wchodzi w życie z dniem podpisania.</w:t>
      </w:r>
    </w:p>
    <w:p w14:paraId="5DC3C990" w14:textId="77777777" w:rsidR="00F71A2D" w:rsidRPr="006D5FD1" w:rsidRDefault="00F71A2D" w:rsidP="00F71A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 </w:t>
      </w:r>
    </w:p>
    <w:p w14:paraId="3B187480" w14:textId="77777777" w:rsidR="00F71A2D" w:rsidRPr="006D5FD1" w:rsidRDefault="00F71A2D" w:rsidP="00F71A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D5FD1">
        <w:rPr>
          <w:rFonts w:eastAsia="Times New Roman" w:cstheme="minorHAnsi"/>
          <w:sz w:val="24"/>
          <w:szCs w:val="24"/>
          <w:lang w:eastAsia="pl-PL"/>
        </w:rPr>
        <w:t> </w:t>
      </w:r>
    </w:p>
    <w:p w14:paraId="2F4A522B" w14:textId="513EF743" w:rsidR="000A1712" w:rsidRPr="006D5FD1" w:rsidRDefault="000A1712" w:rsidP="005F254C">
      <w:pPr>
        <w:jc w:val="both"/>
        <w:rPr>
          <w:rFonts w:cstheme="minorHAnsi"/>
        </w:rPr>
      </w:pPr>
    </w:p>
    <w:p w14:paraId="77A0B5A7" w14:textId="6B65D295" w:rsidR="000A1712" w:rsidRPr="006D5FD1" w:rsidRDefault="000A1712" w:rsidP="005F254C">
      <w:pPr>
        <w:jc w:val="both"/>
        <w:rPr>
          <w:rFonts w:cstheme="minorHAnsi"/>
        </w:rPr>
      </w:pPr>
    </w:p>
    <w:p w14:paraId="3C4C9557" w14:textId="610A0425" w:rsidR="000A1712" w:rsidRPr="006D5FD1" w:rsidRDefault="000A1712" w:rsidP="005F254C">
      <w:pPr>
        <w:jc w:val="both"/>
        <w:rPr>
          <w:rFonts w:cstheme="minorHAnsi"/>
        </w:rPr>
      </w:pPr>
    </w:p>
    <w:p w14:paraId="584DDB9A" w14:textId="3DEE8CD2" w:rsidR="000A1712" w:rsidRPr="006D5FD1" w:rsidRDefault="000A1712" w:rsidP="005F254C">
      <w:pPr>
        <w:jc w:val="both"/>
        <w:rPr>
          <w:rFonts w:cstheme="minorHAnsi"/>
        </w:rPr>
      </w:pPr>
    </w:p>
    <w:p w14:paraId="39D6CFC8" w14:textId="77777777" w:rsidR="000A1712" w:rsidRPr="006D5FD1" w:rsidRDefault="000A1712" w:rsidP="005F254C">
      <w:pPr>
        <w:jc w:val="both"/>
        <w:rPr>
          <w:rFonts w:cstheme="minorHAnsi"/>
        </w:rPr>
      </w:pPr>
    </w:p>
    <w:sectPr w:rsidR="000A1712" w:rsidRPr="006D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3CB"/>
    <w:multiLevelType w:val="hybridMultilevel"/>
    <w:tmpl w:val="B0A2BC7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3E22A45"/>
    <w:multiLevelType w:val="multilevel"/>
    <w:tmpl w:val="A53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A69F5"/>
    <w:multiLevelType w:val="multilevel"/>
    <w:tmpl w:val="6120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F1197"/>
    <w:multiLevelType w:val="multilevel"/>
    <w:tmpl w:val="18061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56721"/>
    <w:multiLevelType w:val="multilevel"/>
    <w:tmpl w:val="4F80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E6271"/>
    <w:multiLevelType w:val="hybridMultilevel"/>
    <w:tmpl w:val="893E907E"/>
    <w:lvl w:ilvl="0" w:tplc="CC6CD7F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5068C"/>
    <w:multiLevelType w:val="multilevel"/>
    <w:tmpl w:val="B24A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678BE"/>
    <w:multiLevelType w:val="multilevel"/>
    <w:tmpl w:val="ABBA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A4348"/>
    <w:multiLevelType w:val="hybridMultilevel"/>
    <w:tmpl w:val="464A1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44CB2"/>
    <w:multiLevelType w:val="hybridMultilevel"/>
    <w:tmpl w:val="84F09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75724"/>
    <w:multiLevelType w:val="multilevel"/>
    <w:tmpl w:val="A160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FB7806"/>
    <w:multiLevelType w:val="multilevel"/>
    <w:tmpl w:val="823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559D6"/>
    <w:multiLevelType w:val="hybridMultilevel"/>
    <w:tmpl w:val="10D414FE"/>
    <w:lvl w:ilvl="0" w:tplc="849E3E8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C20B4"/>
    <w:multiLevelType w:val="multilevel"/>
    <w:tmpl w:val="836E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612C7"/>
    <w:multiLevelType w:val="hybridMultilevel"/>
    <w:tmpl w:val="128862F2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7EA42AC5"/>
    <w:multiLevelType w:val="multilevel"/>
    <w:tmpl w:val="E674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10"/>
  </w:num>
  <w:num w:numId="11">
    <w:abstractNumId w:val="9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24"/>
    <w:rsid w:val="00020DB0"/>
    <w:rsid w:val="000A1712"/>
    <w:rsid w:val="000B3B87"/>
    <w:rsid w:val="000C19B5"/>
    <w:rsid w:val="0010272B"/>
    <w:rsid w:val="001C5432"/>
    <w:rsid w:val="001F0799"/>
    <w:rsid w:val="001F5CD7"/>
    <w:rsid w:val="00222C66"/>
    <w:rsid w:val="002A69F1"/>
    <w:rsid w:val="002B43DA"/>
    <w:rsid w:val="002F2211"/>
    <w:rsid w:val="003342B1"/>
    <w:rsid w:val="00341FBD"/>
    <w:rsid w:val="00343658"/>
    <w:rsid w:val="00361917"/>
    <w:rsid w:val="0037190F"/>
    <w:rsid w:val="003A2B51"/>
    <w:rsid w:val="003E1904"/>
    <w:rsid w:val="00450E6D"/>
    <w:rsid w:val="00576DE3"/>
    <w:rsid w:val="005F254C"/>
    <w:rsid w:val="005F4F35"/>
    <w:rsid w:val="006218F1"/>
    <w:rsid w:val="006D5FD1"/>
    <w:rsid w:val="00704FE3"/>
    <w:rsid w:val="00755517"/>
    <w:rsid w:val="00783C44"/>
    <w:rsid w:val="00791600"/>
    <w:rsid w:val="008439C7"/>
    <w:rsid w:val="008A3FC2"/>
    <w:rsid w:val="008F1BA9"/>
    <w:rsid w:val="0093205B"/>
    <w:rsid w:val="00981CD8"/>
    <w:rsid w:val="009A6456"/>
    <w:rsid w:val="009E2151"/>
    <w:rsid w:val="00AF471E"/>
    <w:rsid w:val="00B40AA0"/>
    <w:rsid w:val="00B81E19"/>
    <w:rsid w:val="00B95D8B"/>
    <w:rsid w:val="00BB7BDD"/>
    <w:rsid w:val="00BE2055"/>
    <w:rsid w:val="00C113D6"/>
    <w:rsid w:val="00C14545"/>
    <w:rsid w:val="00C2617A"/>
    <w:rsid w:val="00C8004F"/>
    <w:rsid w:val="00CB77B1"/>
    <w:rsid w:val="00CC2D24"/>
    <w:rsid w:val="00D15B02"/>
    <w:rsid w:val="00DE0C1B"/>
    <w:rsid w:val="00E14920"/>
    <w:rsid w:val="00E20612"/>
    <w:rsid w:val="00E84E67"/>
    <w:rsid w:val="00ED0D92"/>
    <w:rsid w:val="00F62F12"/>
    <w:rsid w:val="00F71A2D"/>
    <w:rsid w:val="00F7438B"/>
    <w:rsid w:val="00F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68F9"/>
  <w15:chartTrackingRefBased/>
  <w15:docId w15:val="{62432837-CF69-4202-95AF-BAF4E4C0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2B1"/>
    <w:pPr>
      <w:ind w:left="720"/>
      <w:contextualSpacing/>
    </w:pPr>
  </w:style>
  <w:style w:type="paragraph" w:customStyle="1" w:styleId="Standard">
    <w:name w:val="Standard"/>
    <w:rsid w:val="002A69F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p1">
    <w:name w:val="p1"/>
    <w:basedOn w:val="Normalny"/>
    <w:rsid w:val="008A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8A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8A3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81C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Siek</dc:creator>
  <cp:keywords/>
  <dc:description/>
  <cp:lastModifiedBy>Barbara Siek</cp:lastModifiedBy>
  <cp:revision>32</cp:revision>
  <cp:lastPrinted>2020-07-28T07:01:00Z</cp:lastPrinted>
  <dcterms:created xsi:type="dcterms:W3CDTF">2020-07-13T10:18:00Z</dcterms:created>
  <dcterms:modified xsi:type="dcterms:W3CDTF">2020-07-28T07:01:00Z</dcterms:modified>
</cp:coreProperties>
</file>